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374FF" w14:textId="7EB4D811" w:rsidR="001C4DEB" w:rsidRDefault="001C4DEB" w:rsidP="001C4DEB">
      <w:pPr>
        <w:jc w:val="left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Tilmeldingsblanket til </w:t>
      </w:r>
      <w:r w:rsidR="00562395">
        <w:rPr>
          <w:b/>
          <w:spacing w:val="-2"/>
          <w:sz w:val="24"/>
          <w:szCs w:val="24"/>
        </w:rPr>
        <w:t xml:space="preserve">delingsfunktionen i </w:t>
      </w:r>
      <w:r w:rsidRPr="004F572B">
        <w:rPr>
          <w:b/>
          <w:spacing w:val="-2"/>
          <w:sz w:val="24"/>
          <w:szCs w:val="24"/>
        </w:rPr>
        <w:t>EDI-systemet</w:t>
      </w:r>
    </w:p>
    <w:p w14:paraId="57B37500" w14:textId="20F9BE55" w:rsidR="00723381" w:rsidRPr="00C0688E" w:rsidRDefault="00723381" w:rsidP="001C4DEB">
      <w:pPr>
        <w:jc w:val="left"/>
        <w:rPr>
          <w:spacing w:val="-2"/>
          <w:szCs w:val="18"/>
        </w:rPr>
      </w:pPr>
    </w:p>
    <w:p w14:paraId="57B37501" w14:textId="2C4478FB" w:rsidR="001C4DEB" w:rsidRPr="00C0688E" w:rsidRDefault="00927475" w:rsidP="001C4DEB">
      <w:pPr>
        <w:jc w:val="left"/>
        <w:rPr>
          <w:spacing w:val="-2"/>
          <w:szCs w:val="18"/>
        </w:rPr>
      </w:pPr>
      <w:r>
        <w:rPr>
          <w:spacing w:val="-2"/>
          <w:szCs w:val="18"/>
        </w:rPr>
        <w:t>Denne tilmeldingsblanket anvendes, når et pensionsselskab ønsker at tilmelde sig d</w:t>
      </w:r>
      <w:r w:rsidR="001C4DEB" w:rsidRPr="00C0688E">
        <w:rPr>
          <w:spacing w:val="-2"/>
          <w:szCs w:val="18"/>
        </w:rPr>
        <w:t>eling</w:t>
      </w:r>
      <w:r w:rsidR="0090122C">
        <w:rPr>
          <w:spacing w:val="-2"/>
          <w:szCs w:val="18"/>
        </w:rPr>
        <w:t>sfunktionen</w:t>
      </w:r>
      <w:r w:rsidR="002D2200">
        <w:rPr>
          <w:spacing w:val="-2"/>
          <w:szCs w:val="18"/>
        </w:rPr>
        <w:t xml:space="preserve"> i EDI-systemet for</w:t>
      </w:r>
      <w:r>
        <w:rPr>
          <w:spacing w:val="-2"/>
          <w:szCs w:val="18"/>
        </w:rPr>
        <w:t xml:space="preserve"> </w:t>
      </w:r>
      <w:r w:rsidR="002D2200">
        <w:rPr>
          <w:spacing w:val="-2"/>
          <w:szCs w:val="18"/>
        </w:rPr>
        <w:t xml:space="preserve">pensionsoverførsler mellem et pensionsselskab og et pengeinstitut </w:t>
      </w:r>
      <w:r>
        <w:rPr>
          <w:spacing w:val="-2"/>
          <w:szCs w:val="18"/>
        </w:rPr>
        <w:t>som modtagende pensionsselskab, eller både som modtagende</w:t>
      </w:r>
      <w:r w:rsidR="002D2200">
        <w:rPr>
          <w:spacing w:val="-2"/>
          <w:szCs w:val="18"/>
        </w:rPr>
        <w:t>-</w:t>
      </w:r>
      <w:r>
        <w:rPr>
          <w:spacing w:val="-2"/>
          <w:szCs w:val="18"/>
        </w:rPr>
        <w:t xml:space="preserve"> og afgivende pensionsselskab.</w:t>
      </w:r>
      <w:r w:rsidR="002D2200">
        <w:rPr>
          <w:spacing w:val="-2"/>
          <w:szCs w:val="18"/>
        </w:rPr>
        <w:t xml:space="preserve"> </w:t>
      </w:r>
    </w:p>
    <w:p w14:paraId="57B37502" w14:textId="77777777" w:rsidR="001C4DEB" w:rsidRPr="00951C89" w:rsidRDefault="001C4DEB" w:rsidP="001C4DEB">
      <w:pPr>
        <w:rPr>
          <w:b/>
          <w:spacing w:val="-2"/>
          <w:szCs w:val="24"/>
        </w:rPr>
      </w:pPr>
    </w:p>
    <w:p w14:paraId="57B37503" w14:textId="77777777" w:rsidR="001C4DEB" w:rsidRPr="00951C89" w:rsidRDefault="001C4DEB" w:rsidP="001C4DEB">
      <w:pPr>
        <w:rPr>
          <w:b/>
          <w:spacing w:val="-2"/>
          <w:szCs w:val="18"/>
        </w:rPr>
      </w:pPr>
      <w:r>
        <w:rPr>
          <w:b/>
          <w:spacing w:val="-2"/>
          <w:szCs w:val="18"/>
        </w:rPr>
        <w:t>Modtagende pensionsselskabs oplysninger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4990"/>
        <w:gridCol w:w="1134"/>
        <w:gridCol w:w="1447"/>
      </w:tblGrid>
      <w:tr w:rsidR="00562395" w:rsidRPr="00951C89" w14:paraId="57B37507" w14:textId="67C49787" w:rsidTr="00562395">
        <w:tc>
          <w:tcPr>
            <w:tcW w:w="1668" w:type="dxa"/>
          </w:tcPr>
          <w:p w14:paraId="0510066B" w14:textId="77777777" w:rsidR="00562395" w:rsidRDefault="00562395" w:rsidP="00E83F66">
            <w:pPr>
              <w:rPr>
                <w:spacing w:val="-2"/>
                <w:szCs w:val="18"/>
              </w:rPr>
            </w:pPr>
          </w:p>
          <w:p w14:paraId="57B37505" w14:textId="00959209" w:rsidR="00562395" w:rsidRPr="00951C89" w:rsidRDefault="00562395" w:rsidP="00E83F66">
            <w:pPr>
              <w:rPr>
                <w:spacing w:val="-2"/>
                <w:szCs w:val="18"/>
              </w:rPr>
            </w:pPr>
            <w:r w:rsidRPr="00951C89">
              <w:rPr>
                <w:spacing w:val="-2"/>
                <w:szCs w:val="18"/>
              </w:rPr>
              <w:t>Navn:</w:t>
            </w:r>
          </w:p>
        </w:tc>
        <w:tc>
          <w:tcPr>
            <w:tcW w:w="4990" w:type="dxa"/>
          </w:tcPr>
          <w:p w14:paraId="57B37506" w14:textId="77777777" w:rsidR="00562395" w:rsidRPr="00A2144A" w:rsidRDefault="00562395" w:rsidP="00E83F66"/>
        </w:tc>
        <w:tc>
          <w:tcPr>
            <w:tcW w:w="1134" w:type="dxa"/>
          </w:tcPr>
          <w:p w14:paraId="735FDFEC" w14:textId="77777777" w:rsidR="00562395" w:rsidRDefault="00562395" w:rsidP="00E83F66"/>
          <w:p w14:paraId="54FDF316" w14:textId="142E1F8F" w:rsidR="00562395" w:rsidRPr="00A2144A" w:rsidRDefault="00562395" w:rsidP="00E83F66">
            <w:r>
              <w:t>CVR-nr.:</w:t>
            </w:r>
          </w:p>
        </w:tc>
        <w:tc>
          <w:tcPr>
            <w:tcW w:w="1447" w:type="dxa"/>
          </w:tcPr>
          <w:p w14:paraId="0C93840D" w14:textId="77777777" w:rsidR="00562395" w:rsidRDefault="00562395" w:rsidP="00E83F66"/>
          <w:p w14:paraId="7BF615F1" w14:textId="43E8E13E" w:rsidR="00562395" w:rsidRPr="00A2144A" w:rsidRDefault="00562395" w:rsidP="00562395">
            <w:pPr>
              <w:jc w:val="left"/>
            </w:pPr>
          </w:p>
        </w:tc>
      </w:tr>
    </w:tbl>
    <w:p w14:paraId="57B3750C" w14:textId="4AF644B7" w:rsidR="00C406E8" w:rsidRDefault="00C406E8"/>
    <w:p w14:paraId="0A2CEF3D" w14:textId="2867E5D0" w:rsidR="00643403" w:rsidRPr="00951C89" w:rsidRDefault="00643403" w:rsidP="00643403">
      <w:pPr>
        <w:rPr>
          <w:b/>
          <w:spacing w:val="-2"/>
          <w:szCs w:val="18"/>
        </w:rPr>
      </w:pPr>
      <w:r>
        <w:rPr>
          <w:b/>
          <w:spacing w:val="-2"/>
          <w:szCs w:val="18"/>
        </w:rPr>
        <w:t>Modtagende pensionsselskabs kontaktperson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4990"/>
        <w:gridCol w:w="1134"/>
        <w:gridCol w:w="1447"/>
      </w:tblGrid>
      <w:tr w:rsidR="00643403" w:rsidRPr="00951C89" w14:paraId="3E9A8449" w14:textId="77777777" w:rsidTr="00E83F66">
        <w:tc>
          <w:tcPr>
            <w:tcW w:w="1668" w:type="dxa"/>
          </w:tcPr>
          <w:p w14:paraId="78E29D25" w14:textId="77777777" w:rsidR="00643403" w:rsidRPr="00951C89" w:rsidRDefault="00643403" w:rsidP="00E83F66">
            <w:pPr>
              <w:rPr>
                <w:b/>
                <w:spacing w:val="-2"/>
                <w:szCs w:val="18"/>
              </w:rPr>
            </w:pPr>
          </w:p>
          <w:p w14:paraId="28B3982B" w14:textId="77777777" w:rsidR="00643403" w:rsidRPr="00951C89" w:rsidRDefault="00643403" w:rsidP="00E83F66">
            <w:pPr>
              <w:rPr>
                <w:spacing w:val="-2"/>
                <w:szCs w:val="18"/>
              </w:rPr>
            </w:pPr>
            <w:r w:rsidRPr="00951C89">
              <w:rPr>
                <w:spacing w:val="-2"/>
                <w:szCs w:val="18"/>
              </w:rPr>
              <w:t>Navn:</w:t>
            </w:r>
          </w:p>
        </w:tc>
        <w:tc>
          <w:tcPr>
            <w:tcW w:w="7571" w:type="dxa"/>
            <w:gridSpan w:val="3"/>
          </w:tcPr>
          <w:p w14:paraId="0CE1698A" w14:textId="77777777" w:rsidR="00643403" w:rsidRPr="00A2144A" w:rsidRDefault="00643403" w:rsidP="00E83F66"/>
        </w:tc>
      </w:tr>
      <w:tr w:rsidR="00E1644F" w:rsidRPr="00951C89" w14:paraId="0A306970" w14:textId="77777777" w:rsidTr="00EE07D0">
        <w:tc>
          <w:tcPr>
            <w:tcW w:w="1668" w:type="dxa"/>
          </w:tcPr>
          <w:p w14:paraId="4684721B" w14:textId="77777777" w:rsidR="00E1644F" w:rsidRDefault="00E1644F" w:rsidP="00EE07D0">
            <w:pPr>
              <w:rPr>
                <w:spacing w:val="-2"/>
                <w:szCs w:val="18"/>
              </w:rPr>
            </w:pPr>
          </w:p>
          <w:p w14:paraId="621A4CB9" w14:textId="02C8CD05" w:rsidR="00E1644F" w:rsidRPr="00951C89" w:rsidRDefault="00E1644F" w:rsidP="00EE07D0">
            <w:pPr>
              <w:rPr>
                <w:spacing w:val="-2"/>
                <w:szCs w:val="18"/>
              </w:rPr>
            </w:pPr>
            <w:r>
              <w:rPr>
                <w:spacing w:val="-2"/>
                <w:szCs w:val="18"/>
              </w:rPr>
              <w:t>E-mail:</w:t>
            </w:r>
          </w:p>
        </w:tc>
        <w:tc>
          <w:tcPr>
            <w:tcW w:w="4990" w:type="dxa"/>
          </w:tcPr>
          <w:p w14:paraId="25FE4A06" w14:textId="77777777" w:rsidR="00E1644F" w:rsidRPr="00A2144A" w:rsidRDefault="00E1644F" w:rsidP="00EE07D0"/>
        </w:tc>
        <w:tc>
          <w:tcPr>
            <w:tcW w:w="1134" w:type="dxa"/>
          </w:tcPr>
          <w:p w14:paraId="276A827A" w14:textId="77777777" w:rsidR="00E1644F" w:rsidRDefault="00E1644F" w:rsidP="00EE07D0"/>
          <w:p w14:paraId="3C1C41EF" w14:textId="759C756A" w:rsidR="00E1644F" w:rsidRPr="00A2144A" w:rsidRDefault="00E1644F" w:rsidP="00EE07D0">
            <w:r>
              <w:t>Telefon:</w:t>
            </w:r>
          </w:p>
        </w:tc>
        <w:tc>
          <w:tcPr>
            <w:tcW w:w="1447" w:type="dxa"/>
          </w:tcPr>
          <w:p w14:paraId="231A4FD5" w14:textId="77777777" w:rsidR="00E1644F" w:rsidRDefault="00E1644F" w:rsidP="00EE07D0"/>
          <w:p w14:paraId="43756855" w14:textId="77777777" w:rsidR="00E1644F" w:rsidRPr="00A2144A" w:rsidRDefault="00E1644F" w:rsidP="00EE07D0">
            <w:pPr>
              <w:jc w:val="left"/>
            </w:pPr>
          </w:p>
        </w:tc>
      </w:tr>
    </w:tbl>
    <w:p w14:paraId="2CDDE7CD" w14:textId="77777777" w:rsidR="00643403" w:rsidRDefault="00643403"/>
    <w:p w14:paraId="57B3750D" w14:textId="3BE07A20" w:rsidR="001C4DEB" w:rsidRDefault="001C4DEB">
      <w:pPr>
        <w:rPr>
          <w:b/>
          <w:spacing w:val="-2"/>
          <w:szCs w:val="18"/>
        </w:rPr>
      </w:pPr>
      <w:r>
        <w:rPr>
          <w:b/>
          <w:spacing w:val="-2"/>
          <w:szCs w:val="18"/>
        </w:rPr>
        <w:t>Pengeinstitut</w:t>
      </w:r>
      <w:r w:rsidR="007E5935">
        <w:rPr>
          <w:b/>
          <w:spacing w:val="-2"/>
          <w:szCs w:val="18"/>
        </w:rPr>
        <w:t>tet</w:t>
      </w:r>
      <w:r>
        <w:rPr>
          <w:b/>
          <w:spacing w:val="-2"/>
          <w:szCs w:val="18"/>
        </w:rPr>
        <w:t xml:space="preserve">, som modtagende pensionsselskab </w:t>
      </w:r>
      <w:r w:rsidR="0062571E">
        <w:rPr>
          <w:b/>
          <w:spacing w:val="-2"/>
          <w:szCs w:val="18"/>
        </w:rPr>
        <w:t xml:space="preserve">skal </w:t>
      </w:r>
      <w:r>
        <w:rPr>
          <w:b/>
          <w:spacing w:val="-2"/>
          <w:szCs w:val="18"/>
        </w:rPr>
        <w:t>samarbejde med i EDI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4990"/>
        <w:gridCol w:w="1134"/>
        <w:gridCol w:w="1447"/>
      </w:tblGrid>
      <w:tr w:rsidR="00E1644F" w:rsidRPr="00951C89" w14:paraId="1D7845CA" w14:textId="77777777" w:rsidTr="00EE07D0">
        <w:tc>
          <w:tcPr>
            <w:tcW w:w="1668" w:type="dxa"/>
          </w:tcPr>
          <w:p w14:paraId="1A930713" w14:textId="77777777" w:rsidR="00E1644F" w:rsidRDefault="00E1644F" w:rsidP="00EE07D0">
            <w:pPr>
              <w:rPr>
                <w:spacing w:val="-2"/>
                <w:szCs w:val="18"/>
              </w:rPr>
            </w:pPr>
          </w:p>
          <w:p w14:paraId="1583295D" w14:textId="77777777" w:rsidR="00E1644F" w:rsidRPr="00951C89" w:rsidRDefault="00E1644F" w:rsidP="00EE07D0">
            <w:pPr>
              <w:rPr>
                <w:spacing w:val="-2"/>
                <w:szCs w:val="18"/>
              </w:rPr>
            </w:pPr>
            <w:r w:rsidRPr="00951C89">
              <w:rPr>
                <w:spacing w:val="-2"/>
                <w:szCs w:val="18"/>
              </w:rPr>
              <w:t>Navn:</w:t>
            </w:r>
          </w:p>
        </w:tc>
        <w:tc>
          <w:tcPr>
            <w:tcW w:w="4990" w:type="dxa"/>
          </w:tcPr>
          <w:p w14:paraId="63D696DF" w14:textId="77777777" w:rsidR="00E1644F" w:rsidRPr="00A2144A" w:rsidRDefault="00E1644F" w:rsidP="00EE07D0"/>
        </w:tc>
        <w:tc>
          <w:tcPr>
            <w:tcW w:w="1134" w:type="dxa"/>
          </w:tcPr>
          <w:p w14:paraId="3A66CACB" w14:textId="77777777" w:rsidR="00E1644F" w:rsidRDefault="00E1644F" w:rsidP="00EE07D0"/>
          <w:p w14:paraId="147EA929" w14:textId="77777777" w:rsidR="00E1644F" w:rsidRPr="00A2144A" w:rsidRDefault="00E1644F" w:rsidP="00EE07D0">
            <w:r>
              <w:t>CVR-nr.:</w:t>
            </w:r>
          </w:p>
        </w:tc>
        <w:tc>
          <w:tcPr>
            <w:tcW w:w="1447" w:type="dxa"/>
          </w:tcPr>
          <w:p w14:paraId="5A2C5472" w14:textId="77777777" w:rsidR="00E1644F" w:rsidRDefault="00E1644F" w:rsidP="00EE07D0"/>
          <w:p w14:paraId="71B08F59" w14:textId="77777777" w:rsidR="00E1644F" w:rsidRPr="00A2144A" w:rsidRDefault="00E1644F" w:rsidP="00EE07D0">
            <w:pPr>
              <w:jc w:val="left"/>
            </w:pPr>
          </w:p>
        </w:tc>
      </w:tr>
    </w:tbl>
    <w:p w14:paraId="6C29CC64" w14:textId="0B36EBA9" w:rsidR="00E1644F" w:rsidRDefault="00E1644F">
      <w:pPr>
        <w:rPr>
          <w:b/>
          <w:spacing w:val="-2"/>
          <w:szCs w:val="18"/>
        </w:rPr>
      </w:pPr>
    </w:p>
    <w:p w14:paraId="4E572CF7" w14:textId="2F5EC6AB" w:rsidR="00E1644F" w:rsidRDefault="00E1644F" w:rsidP="00E1644F">
      <w:pPr>
        <w:rPr>
          <w:b/>
          <w:spacing w:val="-2"/>
          <w:szCs w:val="18"/>
        </w:rPr>
      </w:pPr>
      <w:r>
        <w:rPr>
          <w:b/>
          <w:spacing w:val="-2"/>
          <w:szCs w:val="18"/>
        </w:rPr>
        <w:t>Afgivende og modtagende pensionsselskab i samme sag</w:t>
      </w:r>
    </w:p>
    <w:p w14:paraId="0164D24E" w14:textId="61A8688A" w:rsidR="00E1644F" w:rsidRDefault="00E1644F" w:rsidP="00E1644F">
      <w:r>
        <w:t>Ovenstående pengeinstitut skal også tildeles rettighed til sende overførselsanmodninger, hvor ovenstående modtagende pensionsselskab både er afgivende- og modtagende pensionsselskab i samme sag:</w:t>
      </w:r>
    </w:p>
    <w:p w14:paraId="13E4B442" w14:textId="77777777" w:rsidR="00E1644F" w:rsidRPr="0019366B" w:rsidRDefault="00E1644F" w:rsidP="00E1644F">
      <w:pPr>
        <w:jc w:val="left"/>
        <w:rPr>
          <w:szCs w:val="18"/>
        </w:rPr>
      </w:pPr>
      <w:proofErr w:type="gramStart"/>
      <w:r w:rsidRPr="00BC74C0">
        <w:rPr>
          <w:rFonts w:cs="Arial"/>
          <w:sz w:val="28"/>
          <w:szCs w:val="28"/>
        </w:rPr>
        <w:t>□</w:t>
      </w:r>
      <w:r w:rsidRPr="00BC74C0">
        <w:rPr>
          <w:rFonts w:cs="Arial"/>
          <w:szCs w:val="18"/>
        </w:rPr>
        <w:t xml:space="preserve">  </w:t>
      </w:r>
      <w:r w:rsidRPr="00BC74C0">
        <w:rPr>
          <w:szCs w:val="18"/>
        </w:rPr>
        <w:t>JA</w:t>
      </w:r>
      <w:proofErr w:type="gramEnd"/>
      <w:r w:rsidRPr="00BC74C0">
        <w:rPr>
          <w:szCs w:val="18"/>
        </w:rPr>
        <w:t xml:space="preserve">  </w:t>
      </w:r>
      <w:r w:rsidRPr="00BC74C0">
        <w:rPr>
          <w:rFonts w:cs="Arial"/>
          <w:sz w:val="28"/>
          <w:szCs w:val="28"/>
        </w:rPr>
        <w:t>□</w:t>
      </w:r>
      <w:r w:rsidRPr="00BC74C0">
        <w:rPr>
          <w:szCs w:val="18"/>
        </w:rPr>
        <w:t xml:space="preserve">  NEJ</w:t>
      </w:r>
    </w:p>
    <w:p w14:paraId="54FB78D4" w14:textId="77777777" w:rsidR="00E1644F" w:rsidRPr="001C4DEB" w:rsidRDefault="00E1644F">
      <w:pPr>
        <w:rPr>
          <w:b/>
          <w:spacing w:val="-2"/>
          <w:szCs w:val="18"/>
        </w:rPr>
      </w:pPr>
    </w:p>
    <w:p w14:paraId="57B37518" w14:textId="77777777" w:rsidR="001C4DEB" w:rsidRPr="00951C89" w:rsidRDefault="001C4DEB" w:rsidP="001C4DEB">
      <w:pPr>
        <w:rPr>
          <w:b/>
          <w:spacing w:val="-2"/>
          <w:szCs w:val="18"/>
        </w:rPr>
      </w:pPr>
      <w:r w:rsidRPr="00951C89">
        <w:rPr>
          <w:b/>
          <w:spacing w:val="-2"/>
          <w:szCs w:val="18"/>
        </w:rPr>
        <w:t>Tilmeldingen skal gælde fra: ____________________________</w:t>
      </w:r>
    </w:p>
    <w:p w14:paraId="57B37519" w14:textId="77777777" w:rsidR="001C4DEB" w:rsidRPr="00951C89" w:rsidRDefault="001C4DEB" w:rsidP="001C4DEB">
      <w:pPr>
        <w:rPr>
          <w:spacing w:val="-2"/>
          <w:szCs w:val="18"/>
        </w:rPr>
      </w:pPr>
    </w:p>
    <w:p w14:paraId="57B3751B" w14:textId="57323269" w:rsidR="001C4DEB" w:rsidRDefault="001C4DEB" w:rsidP="001C4DEB">
      <w:pPr>
        <w:rPr>
          <w:spacing w:val="-2"/>
          <w:szCs w:val="24"/>
        </w:rPr>
      </w:pPr>
      <w:r>
        <w:rPr>
          <w:spacing w:val="-2"/>
          <w:szCs w:val="24"/>
        </w:rPr>
        <w:t>Ved tilmeldingen til delingsfunktionen i EDI-systemet for pensionsoverførsler mellem et pens</w:t>
      </w:r>
      <w:r w:rsidR="006F3AA0">
        <w:rPr>
          <w:spacing w:val="-2"/>
          <w:szCs w:val="24"/>
        </w:rPr>
        <w:t>ionsselskab og et pengeinstitut giver vi samtykke til</w:t>
      </w:r>
      <w:r>
        <w:rPr>
          <w:spacing w:val="-2"/>
          <w:szCs w:val="24"/>
        </w:rPr>
        <w:t>, at pengeinstitutt</w:t>
      </w:r>
      <w:r w:rsidR="007E5935">
        <w:rPr>
          <w:spacing w:val="-2"/>
          <w:szCs w:val="24"/>
        </w:rPr>
        <w:t>et</w:t>
      </w:r>
      <w:r>
        <w:rPr>
          <w:spacing w:val="-2"/>
          <w:szCs w:val="24"/>
        </w:rPr>
        <w:t xml:space="preserve">, som er angivet ovenfor, på </w:t>
      </w:r>
      <w:r w:rsidR="00D57A9D">
        <w:rPr>
          <w:spacing w:val="-2"/>
          <w:szCs w:val="24"/>
        </w:rPr>
        <w:t xml:space="preserve">modtagende pensionsselskabs </w:t>
      </w:r>
      <w:r>
        <w:rPr>
          <w:spacing w:val="-2"/>
          <w:szCs w:val="24"/>
        </w:rPr>
        <w:t xml:space="preserve">vegne, får rettigheder </w:t>
      </w:r>
      <w:r w:rsidR="008F15F3">
        <w:rPr>
          <w:spacing w:val="-2"/>
          <w:szCs w:val="24"/>
        </w:rPr>
        <w:t xml:space="preserve">i EDI-systemet </w:t>
      </w:r>
      <w:r>
        <w:rPr>
          <w:spacing w:val="-2"/>
          <w:szCs w:val="24"/>
        </w:rPr>
        <w:t xml:space="preserve">til at sende anmodninger om </w:t>
      </w:r>
      <w:r w:rsidR="006F3AA0">
        <w:rPr>
          <w:spacing w:val="-2"/>
          <w:szCs w:val="24"/>
        </w:rPr>
        <w:t>overførsel af pensionsordninger</w:t>
      </w:r>
      <w:r>
        <w:rPr>
          <w:spacing w:val="-2"/>
          <w:szCs w:val="24"/>
        </w:rPr>
        <w:t xml:space="preserve"> </w:t>
      </w:r>
      <w:r w:rsidR="006F3AA0">
        <w:rPr>
          <w:spacing w:val="-2"/>
          <w:szCs w:val="24"/>
        </w:rPr>
        <w:t>via EDI-systemet, hvor den overførte pensionsordning skal deles mellem ovenstående pengeinstitut og os som modtagende pensionsselskab.</w:t>
      </w:r>
      <w:r>
        <w:rPr>
          <w:spacing w:val="-2"/>
          <w:szCs w:val="24"/>
        </w:rPr>
        <w:t xml:space="preserve"> Vi som modtagende pensionsselskab får først meddelelse om overførslen, når afgivende pensionsselskab </w:t>
      </w:r>
      <w:r w:rsidR="008F15F3">
        <w:rPr>
          <w:spacing w:val="-2"/>
          <w:szCs w:val="24"/>
        </w:rPr>
        <w:t xml:space="preserve">besvarer anmodningen med en </w:t>
      </w:r>
      <w:r>
        <w:rPr>
          <w:spacing w:val="-2"/>
          <w:szCs w:val="24"/>
        </w:rPr>
        <w:t>overførse</w:t>
      </w:r>
      <w:r w:rsidR="008F15F3">
        <w:rPr>
          <w:spacing w:val="-2"/>
          <w:szCs w:val="24"/>
        </w:rPr>
        <w:t>l</w:t>
      </w:r>
      <w:r w:rsidR="003760A6">
        <w:rPr>
          <w:spacing w:val="-2"/>
          <w:szCs w:val="24"/>
        </w:rPr>
        <w:t xml:space="preserve"> via EDI-systemet, medmindre vi </w:t>
      </w:r>
      <w:r w:rsidR="00562395">
        <w:rPr>
          <w:spacing w:val="-2"/>
          <w:szCs w:val="24"/>
        </w:rPr>
        <w:t xml:space="preserve">også </w:t>
      </w:r>
      <w:r w:rsidR="003760A6">
        <w:rPr>
          <w:spacing w:val="-2"/>
          <w:szCs w:val="24"/>
        </w:rPr>
        <w:t xml:space="preserve">har givet pengeinstituttet tilladelse til at behandle overførsler, hvor </w:t>
      </w:r>
      <w:r w:rsidR="004D72C9">
        <w:rPr>
          <w:spacing w:val="-2"/>
          <w:szCs w:val="24"/>
        </w:rPr>
        <w:t xml:space="preserve">vi som </w:t>
      </w:r>
      <w:r w:rsidR="003760A6">
        <w:rPr>
          <w:spacing w:val="-2"/>
          <w:szCs w:val="24"/>
        </w:rPr>
        <w:t>modtagende pensionsselskab også er afgivende pensionsselskab</w:t>
      </w:r>
      <w:r w:rsidR="004D72C9">
        <w:rPr>
          <w:spacing w:val="-2"/>
          <w:szCs w:val="24"/>
        </w:rPr>
        <w:t xml:space="preserve"> i samme sag</w:t>
      </w:r>
      <w:r w:rsidR="003760A6">
        <w:rPr>
          <w:spacing w:val="-2"/>
          <w:szCs w:val="24"/>
        </w:rPr>
        <w:t>.</w:t>
      </w:r>
      <w:r>
        <w:rPr>
          <w:spacing w:val="-2"/>
          <w:szCs w:val="24"/>
        </w:rPr>
        <w:t xml:space="preserve"> </w:t>
      </w:r>
      <w:r w:rsidR="003760A6">
        <w:rPr>
          <w:spacing w:val="-2"/>
          <w:szCs w:val="24"/>
        </w:rPr>
        <w:t>S</w:t>
      </w:r>
      <w:r>
        <w:rPr>
          <w:spacing w:val="-2"/>
          <w:szCs w:val="24"/>
        </w:rPr>
        <w:t xml:space="preserve">om modtagende pensionsselskab </w:t>
      </w:r>
      <w:r w:rsidR="003760A6">
        <w:rPr>
          <w:spacing w:val="-2"/>
          <w:szCs w:val="24"/>
        </w:rPr>
        <w:t xml:space="preserve">er vi </w:t>
      </w:r>
      <w:r>
        <w:rPr>
          <w:spacing w:val="-2"/>
          <w:szCs w:val="24"/>
        </w:rPr>
        <w:t xml:space="preserve">ikke involveret i </w:t>
      </w:r>
      <w:r w:rsidR="003760A6">
        <w:rPr>
          <w:spacing w:val="-2"/>
          <w:szCs w:val="24"/>
        </w:rPr>
        <w:t xml:space="preserve">afsendelse </w:t>
      </w:r>
      <w:r w:rsidR="0090122C">
        <w:rPr>
          <w:spacing w:val="-2"/>
          <w:szCs w:val="24"/>
        </w:rPr>
        <w:t>af anmodninger og</w:t>
      </w:r>
      <w:r>
        <w:rPr>
          <w:spacing w:val="-2"/>
          <w:szCs w:val="24"/>
        </w:rPr>
        <w:t xml:space="preserve"> rykkere </w:t>
      </w:r>
      <w:r w:rsidR="0090122C">
        <w:rPr>
          <w:spacing w:val="-2"/>
          <w:szCs w:val="24"/>
        </w:rPr>
        <w:t xml:space="preserve">eller i behandlingen af modtagne </w:t>
      </w:r>
      <w:r>
        <w:rPr>
          <w:spacing w:val="-2"/>
          <w:szCs w:val="24"/>
        </w:rPr>
        <w:t>afvisninger ved deling af pensionsoverførsler</w:t>
      </w:r>
      <w:r w:rsidR="00862AE7">
        <w:rPr>
          <w:spacing w:val="-2"/>
          <w:szCs w:val="24"/>
        </w:rPr>
        <w:t xml:space="preserve"> i EDI-systemet</w:t>
      </w:r>
      <w:r>
        <w:rPr>
          <w:spacing w:val="-2"/>
          <w:szCs w:val="24"/>
        </w:rPr>
        <w:t xml:space="preserve">. </w:t>
      </w:r>
      <w:r w:rsidR="0090122C">
        <w:rPr>
          <w:spacing w:val="-2"/>
          <w:szCs w:val="24"/>
        </w:rPr>
        <w:t>Afsendelse</w:t>
      </w:r>
      <w:r>
        <w:rPr>
          <w:spacing w:val="-2"/>
          <w:szCs w:val="24"/>
        </w:rPr>
        <w:t xml:space="preserve"> af anmodninger</w:t>
      </w:r>
      <w:r w:rsidR="0090122C">
        <w:rPr>
          <w:spacing w:val="-2"/>
          <w:szCs w:val="24"/>
        </w:rPr>
        <w:t xml:space="preserve"> og </w:t>
      </w:r>
      <w:r>
        <w:rPr>
          <w:spacing w:val="-2"/>
          <w:szCs w:val="24"/>
        </w:rPr>
        <w:t xml:space="preserve">rykkere og </w:t>
      </w:r>
      <w:r w:rsidR="0090122C">
        <w:rPr>
          <w:spacing w:val="-2"/>
          <w:szCs w:val="24"/>
        </w:rPr>
        <w:t xml:space="preserve">behandlingen af modtagne </w:t>
      </w:r>
      <w:r>
        <w:rPr>
          <w:spacing w:val="-2"/>
          <w:szCs w:val="24"/>
        </w:rPr>
        <w:t xml:space="preserve">afvisninger fra afgivende pensionsselskab, </w:t>
      </w:r>
      <w:r w:rsidR="0090122C">
        <w:rPr>
          <w:spacing w:val="-2"/>
          <w:szCs w:val="24"/>
        </w:rPr>
        <w:t xml:space="preserve">varetages </w:t>
      </w:r>
      <w:r>
        <w:rPr>
          <w:spacing w:val="-2"/>
          <w:szCs w:val="24"/>
        </w:rPr>
        <w:t>af ovenstående pengeinstitut.</w:t>
      </w:r>
    </w:p>
    <w:p w14:paraId="57B3751C" w14:textId="77777777" w:rsidR="001C4DEB" w:rsidRDefault="001C4DEB" w:rsidP="001C4DEB">
      <w:pPr>
        <w:rPr>
          <w:b/>
          <w:spacing w:val="-2"/>
          <w:szCs w:val="18"/>
        </w:rPr>
      </w:pPr>
    </w:p>
    <w:p w14:paraId="2B886331" w14:textId="318C42C4" w:rsidR="00643403" w:rsidRPr="00416D58" w:rsidRDefault="00643403" w:rsidP="001C4DEB">
      <w:pPr>
        <w:rPr>
          <w:spacing w:val="-2"/>
          <w:szCs w:val="18"/>
        </w:rPr>
      </w:pPr>
      <w:r>
        <w:rPr>
          <w:spacing w:val="-2"/>
          <w:szCs w:val="18"/>
        </w:rPr>
        <w:t>Forsikring &amp; Pension giver ovenstående kontaktperson besked, når tilmeldingen er registreret.</w:t>
      </w:r>
    </w:p>
    <w:p w14:paraId="57B3751E" w14:textId="6164AD58" w:rsidR="001C4DEB" w:rsidRDefault="001C4DEB" w:rsidP="001C4DEB">
      <w:pPr>
        <w:rPr>
          <w:b/>
          <w:spacing w:val="-2"/>
          <w:szCs w:val="18"/>
        </w:rPr>
      </w:pPr>
    </w:p>
    <w:p w14:paraId="345F1B76" w14:textId="77777777" w:rsidR="004D72C9" w:rsidRDefault="004D72C9" w:rsidP="004D72C9">
      <w:pPr>
        <w:rPr>
          <w:spacing w:val="-2"/>
          <w:szCs w:val="18"/>
        </w:rPr>
      </w:pPr>
      <w:r w:rsidRPr="00416D58">
        <w:rPr>
          <w:spacing w:val="-2"/>
          <w:szCs w:val="18"/>
        </w:rPr>
        <w:t>Vi som modtagende pensionsselsk</w:t>
      </w:r>
      <w:r>
        <w:rPr>
          <w:spacing w:val="-2"/>
          <w:szCs w:val="18"/>
        </w:rPr>
        <w:t>a</w:t>
      </w:r>
      <w:r w:rsidRPr="00416D58">
        <w:rPr>
          <w:spacing w:val="-2"/>
          <w:szCs w:val="18"/>
        </w:rPr>
        <w:t>b</w:t>
      </w:r>
      <w:r>
        <w:rPr>
          <w:spacing w:val="-2"/>
          <w:szCs w:val="18"/>
        </w:rPr>
        <w:t xml:space="preserve"> giver ovenstående pengeinstitut besked om, at tilmeldingen er sket.</w:t>
      </w:r>
    </w:p>
    <w:p w14:paraId="6E5B01C0" w14:textId="77777777" w:rsidR="004D72C9" w:rsidRDefault="004D72C9" w:rsidP="001C4DEB">
      <w:pPr>
        <w:rPr>
          <w:b/>
          <w:spacing w:val="-2"/>
          <w:szCs w:val="18"/>
        </w:rPr>
      </w:pPr>
    </w:p>
    <w:p w14:paraId="57B3751F" w14:textId="77777777" w:rsidR="006D63FB" w:rsidRPr="000176BE" w:rsidRDefault="004E4F50" w:rsidP="006D63FB">
      <w:pPr>
        <w:rPr>
          <w:b/>
        </w:rPr>
      </w:pPr>
      <w:r>
        <w:rPr>
          <w:b/>
        </w:rPr>
        <w:t>Opsigelse</w:t>
      </w:r>
    </w:p>
    <w:p w14:paraId="57B37520" w14:textId="4A84AD12" w:rsidR="006D63FB" w:rsidRDefault="00672408" w:rsidP="006D63FB">
      <w:r>
        <w:t>P</w:t>
      </w:r>
      <w:r w:rsidR="006D63FB">
        <w:t>ensionsselskab</w:t>
      </w:r>
      <w:r>
        <w:t>et</w:t>
      </w:r>
      <w:r w:rsidR="006D63FB">
        <w:t xml:space="preserve"> kan opsige tilmeldingen med en måneds varsel til den næstkommende 1. i måneden. Ops</w:t>
      </w:r>
      <w:r w:rsidR="00514DDE">
        <w:t xml:space="preserve">igelsen sker skriftligt til EDI </w:t>
      </w:r>
      <w:r w:rsidR="006D63FB">
        <w:t>kontoret. Ved opsigelse lukker EDI kontoret for nye sager med virkning pr. opsigelsesdatoen. Igangværende sager, som er startet op før opsigelsesdatoen, skal færdigbehandles.</w:t>
      </w:r>
    </w:p>
    <w:p w14:paraId="57B37521" w14:textId="77777777" w:rsidR="006D63FB" w:rsidRDefault="006D63FB" w:rsidP="001C4DEB">
      <w:pPr>
        <w:rPr>
          <w:b/>
          <w:spacing w:val="-2"/>
          <w:szCs w:val="18"/>
        </w:rPr>
      </w:pPr>
    </w:p>
    <w:p w14:paraId="57B37522" w14:textId="688250E7" w:rsidR="001C4DEB" w:rsidRPr="00ED3590" w:rsidRDefault="00C72912" w:rsidP="001C4DEB">
      <w:pPr>
        <w:rPr>
          <w:spacing w:val="-2"/>
          <w:szCs w:val="18"/>
        </w:rPr>
      </w:pPr>
      <w:r>
        <w:rPr>
          <w:b/>
          <w:spacing w:val="-2"/>
          <w:szCs w:val="18"/>
        </w:rPr>
        <w:t>P</w:t>
      </w:r>
      <w:r w:rsidR="001C4DEB" w:rsidRPr="00951C89">
        <w:rPr>
          <w:b/>
          <w:spacing w:val="-2"/>
          <w:szCs w:val="18"/>
        </w:rPr>
        <w:t>ensions</w:t>
      </w:r>
      <w:r w:rsidR="001C4DEB">
        <w:rPr>
          <w:b/>
          <w:spacing w:val="-2"/>
          <w:szCs w:val="18"/>
        </w:rPr>
        <w:t>selskab</w:t>
      </w:r>
      <w:r>
        <w:rPr>
          <w:b/>
          <w:spacing w:val="-2"/>
          <w:szCs w:val="18"/>
        </w:rPr>
        <w:t>et</w:t>
      </w:r>
      <w:r w:rsidR="001C4DEB">
        <w:rPr>
          <w:b/>
          <w:spacing w:val="-2"/>
          <w:szCs w:val="18"/>
        </w:rPr>
        <w:t xml:space="preserve">s </w:t>
      </w:r>
      <w:r w:rsidR="001C4DEB" w:rsidRPr="00951C89">
        <w:rPr>
          <w:b/>
          <w:spacing w:val="-2"/>
          <w:szCs w:val="18"/>
        </w:rPr>
        <w:t>unde</w:t>
      </w:r>
      <w:r w:rsidR="001C4DEB">
        <w:rPr>
          <w:b/>
          <w:spacing w:val="-2"/>
          <w:szCs w:val="18"/>
        </w:rPr>
        <w:t>rskrift</w:t>
      </w:r>
      <w:r w:rsidR="001C4DEB" w:rsidRPr="00951C89">
        <w:rPr>
          <w:b/>
          <w:spacing w:val="-2"/>
          <w:szCs w:val="18"/>
        </w:rPr>
        <w:t xml:space="preserve"> </w:t>
      </w:r>
    </w:p>
    <w:p w14:paraId="57B37524" w14:textId="77777777" w:rsidR="007E5935" w:rsidRDefault="007E5935" w:rsidP="001C4DEB">
      <w:pPr>
        <w:rPr>
          <w:spacing w:val="-2"/>
          <w:szCs w:val="18"/>
        </w:rPr>
      </w:pPr>
    </w:p>
    <w:p w14:paraId="57B37525" w14:textId="2ADC432D" w:rsidR="007E5935" w:rsidRDefault="007E5935" w:rsidP="001C4DEB">
      <w:pPr>
        <w:rPr>
          <w:spacing w:val="-2"/>
          <w:szCs w:val="18"/>
        </w:rPr>
      </w:pPr>
    </w:p>
    <w:p w14:paraId="3313CBE7" w14:textId="343C197C" w:rsidR="003D275F" w:rsidRDefault="003D275F" w:rsidP="001C4DEB">
      <w:pPr>
        <w:rPr>
          <w:spacing w:val="-2"/>
          <w:szCs w:val="18"/>
        </w:rPr>
      </w:pPr>
    </w:p>
    <w:p w14:paraId="00AA7BDF" w14:textId="77777777" w:rsidR="003D275F" w:rsidRPr="00951C89" w:rsidRDefault="003D275F" w:rsidP="001C4DEB">
      <w:pPr>
        <w:rPr>
          <w:spacing w:val="-2"/>
          <w:szCs w:val="18"/>
        </w:rPr>
      </w:pPr>
    </w:p>
    <w:p w14:paraId="57B37526" w14:textId="77777777" w:rsidR="001C4DEB" w:rsidRDefault="001C4DEB" w:rsidP="001C4DEB">
      <w:pPr>
        <w:rPr>
          <w:spacing w:val="-2"/>
          <w:szCs w:val="18"/>
        </w:rPr>
      </w:pPr>
      <w:r w:rsidRPr="00951C89">
        <w:rPr>
          <w:spacing w:val="-2"/>
          <w:szCs w:val="18"/>
        </w:rPr>
        <w:t xml:space="preserve">Dato:______________      </w:t>
      </w:r>
      <w:r w:rsidR="003720AA">
        <w:rPr>
          <w:spacing w:val="-2"/>
          <w:szCs w:val="18"/>
        </w:rPr>
        <w:t>U</w:t>
      </w:r>
      <w:r w:rsidRPr="00951C89">
        <w:rPr>
          <w:spacing w:val="-2"/>
          <w:szCs w:val="18"/>
        </w:rPr>
        <w:t>nderskrift: ___________________________________</w:t>
      </w:r>
    </w:p>
    <w:p w14:paraId="57B37527" w14:textId="77777777" w:rsidR="006D63FB" w:rsidRDefault="006D63FB">
      <w:pPr>
        <w:spacing w:after="200" w:line="276" w:lineRule="auto"/>
        <w:jc w:val="left"/>
        <w:rPr>
          <w:spacing w:val="-2"/>
          <w:szCs w:val="18"/>
        </w:rPr>
      </w:pPr>
    </w:p>
    <w:p w14:paraId="57B37528" w14:textId="77777777" w:rsidR="007E5935" w:rsidRDefault="007E5935" w:rsidP="001C4DEB">
      <w:pPr>
        <w:rPr>
          <w:b/>
          <w:sz w:val="24"/>
          <w:szCs w:val="24"/>
        </w:rPr>
      </w:pPr>
    </w:p>
    <w:p w14:paraId="57B37529" w14:textId="77777777" w:rsidR="00C0688E" w:rsidRDefault="00C0688E" w:rsidP="001C4DEB">
      <w:pPr>
        <w:rPr>
          <w:b/>
          <w:sz w:val="24"/>
          <w:szCs w:val="24"/>
        </w:rPr>
      </w:pPr>
    </w:p>
    <w:p w14:paraId="57B37533" w14:textId="77777777" w:rsidR="001C4DEB" w:rsidRDefault="00D57A9D" w:rsidP="001C4DEB">
      <w:r w:rsidRPr="00CE1066">
        <w:rPr>
          <w:b/>
          <w:sz w:val="24"/>
          <w:szCs w:val="24"/>
        </w:rPr>
        <w:t>Vejledning til tilmeldingsblanketten</w:t>
      </w:r>
    </w:p>
    <w:p w14:paraId="57B37534" w14:textId="77777777" w:rsidR="001C4DEB" w:rsidRDefault="001C4DEB" w:rsidP="001C4DEB"/>
    <w:p w14:paraId="57B37535" w14:textId="77777777" w:rsidR="001C4DEB" w:rsidRDefault="001C4DEB" w:rsidP="001C4DEB"/>
    <w:p w14:paraId="57B37536" w14:textId="77777777" w:rsidR="001C4DEB" w:rsidRDefault="001C4DEB" w:rsidP="001C4DEB"/>
    <w:p w14:paraId="57B37537" w14:textId="77777777" w:rsidR="00915282" w:rsidRPr="00951C89" w:rsidRDefault="00915282" w:rsidP="00915282">
      <w:pPr>
        <w:rPr>
          <w:b/>
          <w:spacing w:val="-2"/>
          <w:szCs w:val="18"/>
        </w:rPr>
      </w:pPr>
      <w:r>
        <w:rPr>
          <w:b/>
          <w:spacing w:val="-2"/>
          <w:szCs w:val="18"/>
        </w:rPr>
        <w:t>Modtagende pensionsselskabs oplysninger</w:t>
      </w:r>
    </w:p>
    <w:p w14:paraId="57B37538" w14:textId="50D94F6D" w:rsidR="001C4DEB" w:rsidRDefault="00416D58" w:rsidP="001C4DEB">
      <w:r>
        <w:t>Angiv navn og CVR-nr.</w:t>
      </w:r>
      <w:r w:rsidR="00C0688E">
        <w:t xml:space="preserve"> på det pensionsselskab,</w:t>
      </w:r>
      <w:r w:rsidR="00E12DC5">
        <w:t xml:space="preserve"> som ønsker at </w:t>
      </w:r>
      <w:r w:rsidR="00685EE3">
        <w:t>give pengeinstituttet, der er angivet i ”</w:t>
      </w:r>
      <w:r w:rsidR="00685EE3" w:rsidRPr="00685EE3">
        <w:rPr>
          <w:spacing w:val="-2"/>
          <w:szCs w:val="18"/>
        </w:rPr>
        <w:t xml:space="preserve">Pengeinstituttet, som modtagende pensionsselskab </w:t>
      </w:r>
      <w:r w:rsidR="004D72C9">
        <w:rPr>
          <w:spacing w:val="-2"/>
          <w:szCs w:val="18"/>
        </w:rPr>
        <w:t xml:space="preserve">skal </w:t>
      </w:r>
      <w:r w:rsidR="00685EE3" w:rsidRPr="00685EE3">
        <w:rPr>
          <w:spacing w:val="-2"/>
          <w:szCs w:val="18"/>
        </w:rPr>
        <w:t>samarbejde med i EDI</w:t>
      </w:r>
      <w:r w:rsidR="00685EE3">
        <w:rPr>
          <w:spacing w:val="-2"/>
          <w:szCs w:val="18"/>
        </w:rPr>
        <w:t xml:space="preserve">” tilladelse til at sende overførselsanmodninger på modtagende pensionsselskab vegne. Derved </w:t>
      </w:r>
      <w:r w:rsidR="00BE38F9">
        <w:rPr>
          <w:spacing w:val="-2"/>
          <w:szCs w:val="18"/>
        </w:rPr>
        <w:t xml:space="preserve">vil </w:t>
      </w:r>
      <w:r w:rsidR="00685EE3">
        <w:t xml:space="preserve">modtagende pensionsselskab </w:t>
      </w:r>
      <w:r w:rsidR="00BE38F9">
        <w:t xml:space="preserve">modtage </w:t>
      </w:r>
      <w:r w:rsidR="00E12DC5">
        <w:t>en del af</w:t>
      </w:r>
      <w:r w:rsidR="00C0688E">
        <w:t xml:space="preserve"> en samlet pensionsordning</w:t>
      </w:r>
      <w:r w:rsidR="00685EE3">
        <w:t xml:space="preserve"> i en overførsel via EDI-systemet, som pengeinstituttet igangsætter med en overførselsanmodning</w:t>
      </w:r>
      <w:r w:rsidR="00C0688E">
        <w:t xml:space="preserve">. </w:t>
      </w:r>
      <w:r>
        <w:t>Tilmeldingen til delingsfunktionen i EDI-systemet kræver, at modtagende pensionsselskab</w:t>
      </w:r>
      <w:r w:rsidR="000176BE">
        <w:t xml:space="preserve"> er tilmeldt EDI-systemet</w:t>
      </w:r>
      <w:r>
        <w:t xml:space="preserve"> for pensionsoverførsler mellem et pensionsselskab og et pengeinstitut</w:t>
      </w:r>
      <w:r w:rsidR="000176BE">
        <w:t xml:space="preserve"> pr. tilmeldingsdatoen.</w:t>
      </w:r>
    </w:p>
    <w:p w14:paraId="57B37539" w14:textId="1D466731" w:rsidR="001C4DEB" w:rsidRDefault="001C4DEB" w:rsidP="001C4DEB"/>
    <w:p w14:paraId="7B4B2743" w14:textId="0C8CEE48" w:rsidR="00643403" w:rsidRPr="00951C89" w:rsidRDefault="00643403" w:rsidP="00643403">
      <w:pPr>
        <w:rPr>
          <w:b/>
          <w:spacing w:val="-2"/>
          <w:szCs w:val="18"/>
        </w:rPr>
      </w:pPr>
      <w:r>
        <w:rPr>
          <w:b/>
          <w:spacing w:val="-2"/>
          <w:szCs w:val="18"/>
        </w:rPr>
        <w:t>Modtagende pensionsselskabs kontaktperson</w:t>
      </w:r>
    </w:p>
    <w:p w14:paraId="0D2E3552" w14:textId="733836A6" w:rsidR="00643403" w:rsidRDefault="00643403" w:rsidP="00643403">
      <w:r>
        <w:t xml:space="preserve">Angiv navn, e-mail og telefonnummer på den kontaktperson, som Forsikring &amp; Pension </w:t>
      </w:r>
      <w:r w:rsidR="004521C6">
        <w:t xml:space="preserve">skal </w:t>
      </w:r>
      <w:r>
        <w:t>skrive til, når tilmeldingen er registreret</w:t>
      </w:r>
      <w:r w:rsidR="004521C6">
        <w:t xml:space="preserve"> i EDI-systemet</w:t>
      </w:r>
      <w:r>
        <w:t>.</w:t>
      </w:r>
    </w:p>
    <w:p w14:paraId="6557B427" w14:textId="77777777" w:rsidR="00643403" w:rsidRDefault="00643403" w:rsidP="001C4DEB"/>
    <w:p w14:paraId="57B3753A" w14:textId="47998865" w:rsidR="00915282" w:rsidRPr="001C4DEB" w:rsidRDefault="005750DA" w:rsidP="00915282">
      <w:pPr>
        <w:rPr>
          <w:b/>
          <w:spacing w:val="-2"/>
          <w:szCs w:val="18"/>
        </w:rPr>
      </w:pPr>
      <w:r>
        <w:rPr>
          <w:b/>
          <w:spacing w:val="-2"/>
          <w:szCs w:val="18"/>
        </w:rPr>
        <w:t>Pengeinstituttet</w:t>
      </w:r>
      <w:r w:rsidR="00915282">
        <w:rPr>
          <w:b/>
          <w:spacing w:val="-2"/>
          <w:szCs w:val="18"/>
        </w:rPr>
        <w:t xml:space="preserve">, som modtagende pensionsselskab </w:t>
      </w:r>
      <w:r w:rsidR="004D72C9">
        <w:rPr>
          <w:b/>
          <w:spacing w:val="-2"/>
          <w:szCs w:val="18"/>
        </w:rPr>
        <w:t xml:space="preserve">skal </w:t>
      </w:r>
      <w:r w:rsidR="00915282">
        <w:rPr>
          <w:b/>
          <w:spacing w:val="-2"/>
          <w:szCs w:val="18"/>
        </w:rPr>
        <w:t>samarbejde med i EDI</w:t>
      </w:r>
    </w:p>
    <w:p w14:paraId="57B3753B" w14:textId="779017D5" w:rsidR="001C4DEB" w:rsidRDefault="000176BE" w:rsidP="001C4DEB">
      <w:r>
        <w:t xml:space="preserve">Angiv </w:t>
      </w:r>
      <w:r w:rsidR="00C0688E">
        <w:t xml:space="preserve">navn og CVR-nr. på </w:t>
      </w:r>
      <w:r>
        <w:t>pengeinstitutte</w:t>
      </w:r>
      <w:r w:rsidR="007E5935">
        <w:t>t</w:t>
      </w:r>
      <w:r>
        <w:t>, som modtagende pensionsselskab ønsker at s</w:t>
      </w:r>
      <w:r w:rsidR="0011481D">
        <w:t>amarbejde med i EDI-systemet ved</w:t>
      </w:r>
      <w:r>
        <w:t xml:space="preserve"> deling af pensionso</w:t>
      </w:r>
      <w:r w:rsidR="0011481D">
        <w:t xml:space="preserve">rdninger i forbindelse med </w:t>
      </w:r>
      <w:r w:rsidR="00C0688E">
        <w:t>overførsel</w:t>
      </w:r>
      <w:r>
        <w:t xml:space="preserve">. </w:t>
      </w:r>
      <w:r w:rsidR="007E5935">
        <w:t>P</w:t>
      </w:r>
      <w:r>
        <w:t>engeinstitutte</w:t>
      </w:r>
      <w:r w:rsidR="007E5935">
        <w:t>t</w:t>
      </w:r>
      <w:r>
        <w:t xml:space="preserve"> som angives, skal være tilmeldt EDI-systemet for pensionsoverførsler mellem et pensionsselskab og et pengeinstitut pr. tilmeldingsdatoen for at kunne anvende delingsfunktionen.</w:t>
      </w:r>
    </w:p>
    <w:p w14:paraId="57B3753C" w14:textId="0AF80273" w:rsidR="001C4DEB" w:rsidRDefault="001C4DEB" w:rsidP="001C4DEB"/>
    <w:p w14:paraId="1C5BC080" w14:textId="1F611744" w:rsidR="00E1644F" w:rsidRDefault="00E1644F" w:rsidP="00E1644F">
      <w:pPr>
        <w:rPr>
          <w:b/>
          <w:spacing w:val="-2"/>
          <w:szCs w:val="18"/>
        </w:rPr>
      </w:pPr>
      <w:r>
        <w:rPr>
          <w:b/>
          <w:spacing w:val="-2"/>
          <w:szCs w:val="18"/>
        </w:rPr>
        <w:t>Afgivende og modtagende pensionsselskab i samme sag</w:t>
      </w:r>
    </w:p>
    <w:p w14:paraId="06F4B72F" w14:textId="26D6E23A" w:rsidR="00E1644F" w:rsidRDefault="00E1644F" w:rsidP="00E1644F">
      <w:r>
        <w:t xml:space="preserve">EDI-systemet understøtter også delingsoverførsler, hvor modtagende pensionsselskab </w:t>
      </w:r>
      <w:r w:rsidR="002F417E">
        <w:t>samtidig er</w:t>
      </w:r>
      <w:r>
        <w:t xml:space="preserve"> afgivende selskab</w:t>
      </w:r>
      <w:r w:rsidR="002F417E">
        <w:t xml:space="preserve"> i samme overførselssag</w:t>
      </w:r>
      <w:r>
        <w:t xml:space="preserve">. Sæt kryds i JA, hvis pengeinstituttet, som modtagende pensionsselskab </w:t>
      </w:r>
      <w:r w:rsidR="004D72C9">
        <w:t xml:space="preserve">skal </w:t>
      </w:r>
      <w:r>
        <w:t xml:space="preserve">samarbejde med, </w:t>
      </w:r>
      <w:r w:rsidR="004D72C9">
        <w:t xml:space="preserve">også </w:t>
      </w:r>
      <w:r>
        <w:t>skal tildeles rettigheden til at gennemføre delingsoverførsler, hvor afgivende pensionsskab også er modtagende pensionsselskab i samme sag. Sæt kryds i NEJ, hvis pengeinstituttet alene skal tildeles rettigheden til at gennemføre delingsoverførsler, hvor modtagende pensionsselskab er forskelligt fra afgivende pensionsselskab.</w:t>
      </w:r>
    </w:p>
    <w:p w14:paraId="6782B4B7" w14:textId="77777777" w:rsidR="00E1644F" w:rsidRDefault="00E1644F" w:rsidP="001C4DEB"/>
    <w:p w14:paraId="57B3753D" w14:textId="77777777" w:rsidR="001C4DEB" w:rsidRDefault="00915282" w:rsidP="001C4DEB">
      <w:r w:rsidRPr="00951C89">
        <w:rPr>
          <w:b/>
          <w:spacing w:val="-2"/>
          <w:szCs w:val="18"/>
        </w:rPr>
        <w:t>Tilmeldingen skal gælde fra</w:t>
      </w:r>
    </w:p>
    <w:p w14:paraId="57B3753E" w14:textId="0ED60C0F" w:rsidR="001C4DEB" w:rsidRDefault="00416D58" w:rsidP="001C4DEB">
      <w:r>
        <w:t>Angiv dato for, hvornår tilmeldingen skal gælde fra.</w:t>
      </w:r>
    </w:p>
    <w:p w14:paraId="57B3753F" w14:textId="0878A053" w:rsidR="001C4DEB" w:rsidRDefault="001C4DEB" w:rsidP="001C4DEB"/>
    <w:p w14:paraId="4120A240" w14:textId="21937481" w:rsidR="002F417E" w:rsidRDefault="002F417E" w:rsidP="002F417E">
      <w:pPr>
        <w:autoSpaceDE w:val="0"/>
        <w:autoSpaceDN w:val="0"/>
        <w:adjustRightInd w:val="0"/>
        <w:spacing w:line="240" w:lineRule="auto"/>
        <w:rPr>
          <w:szCs w:val="18"/>
        </w:rPr>
      </w:pPr>
      <w:r>
        <w:rPr>
          <w:rFonts w:eastAsiaTheme="minorHAnsi" w:cs="Verdana"/>
          <w:szCs w:val="18"/>
        </w:rPr>
        <w:t>I forbindelse med aftaler mellem pensionsselskaber og pengeinstitutter om samarbejde v</w:t>
      </w:r>
      <w:r w:rsidR="00ED3590">
        <w:rPr>
          <w:rFonts w:eastAsiaTheme="minorHAnsi" w:cs="Verdana"/>
          <w:szCs w:val="18"/>
        </w:rPr>
        <w:t xml:space="preserve">ed deling der registreres i </w:t>
      </w:r>
      <w:bookmarkStart w:id="0" w:name="_GoBack"/>
      <w:r w:rsidR="00ED3590">
        <w:rPr>
          <w:rFonts w:eastAsiaTheme="minorHAnsi" w:cs="Verdana"/>
          <w:szCs w:val="18"/>
        </w:rPr>
        <w:t>EDI</w:t>
      </w:r>
      <w:bookmarkEnd w:id="0"/>
      <w:r w:rsidR="00ED3590">
        <w:rPr>
          <w:rFonts w:eastAsiaTheme="minorHAnsi" w:cs="Verdana"/>
          <w:szCs w:val="18"/>
        </w:rPr>
        <w:t>-</w:t>
      </w:r>
      <w:r>
        <w:rPr>
          <w:rFonts w:eastAsiaTheme="minorHAnsi" w:cs="Verdana"/>
          <w:szCs w:val="18"/>
        </w:rPr>
        <w:t xml:space="preserve">systemet, vil vi opfordre til, at det tydeliggøres, hvor ansvaret for at rådgive kunden om overførslen ligger – også for så vidt angår de dele af ordningen, der </w:t>
      </w:r>
      <w:r w:rsidR="009D127B">
        <w:rPr>
          <w:rFonts w:eastAsiaTheme="minorHAnsi" w:cs="Verdana"/>
          <w:szCs w:val="18"/>
        </w:rPr>
        <w:t xml:space="preserve">bliver overført til </w:t>
      </w:r>
      <w:r>
        <w:rPr>
          <w:rFonts w:eastAsiaTheme="minorHAnsi" w:cs="Verdana"/>
          <w:szCs w:val="18"/>
        </w:rPr>
        <w:t>modtagende pensionsselskab.</w:t>
      </w:r>
    </w:p>
    <w:p w14:paraId="16AB3518" w14:textId="77777777" w:rsidR="002F417E" w:rsidRDefault="002F417E" w:rsidP="001C4DEB"/>
    <w:p w14:paraId="57B37540" w14:textId="675701F6" w:rsidR="00915282" w:rsidRPr="00951C89" w:rsidRDefault="00C72912" w:rsidP="002F417E">
      <w:pPr>
        <w:rPr>
          <w:b/>
          <w:spacing w:val="-2"/>
          <w:szCs w:val="18"/>
        </w:rPr>
      </w:pPr>
      <w:r>
        <w:rPr>
          <w:b/>
          <w:spacing w:val="-2"/>
          <w:szCs w:val="18"/>
        </w:rPr>
        <w:t>P</w:t>
      </w:r>
      <w:r w:rsidR="00915282" w:rsidRPr="00951C89">
        <w:rPr>
          <w:b/>
          <w:spacing w:val="-2"/>
          <w:szCs w:val="18"/>
        </w:rPr>
        <w:t>ensions</w:t>
      </w:r>
      <w:r w:rsidR="00915282">
        <w:rPr>
          <w:b/>
          <w:spacing w:val="-2"/>
          <w:szCs w:val="18"/>
        </w:rPr>
        <w:t>selskab</w:t>
      </w:r>
      <w:r>
        <w:rPr>
          <w:b/>
          <w:spacing w:val="-2"/>
          <w:szCs w:val="18"/>
        </w:rPr>
        <w:t>et</w:t>
      </w:r>
      <w:r w:rsidR="00915282">
        <w:rPr>
          <w:b/>
          <w:spacing w:val="-2"/>
          <w:szCs w:val="18"/>
        </w:rPr>
        <w:t xml:space="preserve">s </w:t>
      </w:r>
      <w:r w:rsidR="00915282" w:rsidRPr="00951C89">
        <w:rPr>
          <w:b/>
          <w:spacing w:val="-2"/>
          <w:szCs w:val="18"/>
        </w:rPr>
        <w:t>unde</w:t>
      </w:r>
      <w:r w:rsidR="00915282">
        <w:rPr>
          <w:b/>
          <w:spacing w:val="-2"/>
          <w:szCs w:val="18"/>
        </w:rPr>
        <w:t>rskrift</w:t>
      </w:r>
      <w:r w:rsidR="00915282" w:rsidRPr="00951C89">
        <w:rPr>
          <w:b/>
          <w:spacing w:val="-2"/>
          <w:szCs w:val="18"/>
        </w:rPr>
        <w:t xml:space="preserve"> </w:t>
      </w:r>
    </w:p>
    <w:p w14:paraId="57B37541" w14:textId="36FF514F" w:rsidR="00416D58" w:rsidRDefault="00416D58" w:rsidP="002F417E">
      <w:pPr>
        <w:rPr>
          <w:szCs w:val="18"/>
        </w:rPr>
      </w:pPr>
      <w:r w:rsidRPr="00CE1066">
        <w:rPr>
          <w:szCs w:val="18"/>
        </w:rPr>
        <w:t>Tilmeldingsblanketten skal underskrives af en person, der har bemyndigelse til indgå aftaler på vegne af pensions</w:t>
      </w:r>
      <w:r>
        <w:rPr>
          <w:szCs w:val="18"/>
        </w:rPr>
        <w:t>selskabet</w:t>
      </w:r>
      <w:r w:rsidRPr="00CE1066">
        <w:rPr>
          <w:szCs w:val="18"/>
        </w:rPr>
        <w:t>.</w:t>
      </w:r>
    </w:p>
    <w:p w14:paraId="7BDF1B70" w14:textId="392C8C6D" w:rsidR="002F417E" w:rsidRDefault="002F417E" w:rsidP="002F417E">
      <w:pPr>
        <w:rPr>
          <w:szCs w:val="18"/>
        </w:rPr>
      </w:pPr>
    </w:p>
    <w:p w14:paraId="57B37543" w14:textId="0EB5D244" w:rsidR="001C4DEB" w:rsidRPr="00CE1066" w:rsidRDefault="001C5527" w:rsidP="001C4DEB">
      <w:pPr>
        <w:rPr>
          <w:b/>
          <w:szCs w:val="18"/>
        </w:rPr>
      </w:pPr>
      <w:r>
        <w:rPr>
          <w:b/>
          <w:szCs w:val="18"/>
        </w:rPr>
        <w:t>Send tilmeldingsb</w:t>
      </w:r>
      <w:r w:rsidR="001C4DEB" w:rsidRPr="00CE1066">
        <w:rPr>
          <w:b/>
          <w:szCs w:val="18"/>
        </w:rPr>
        <w:t>lanketten til</w:t>
      </w:r>
      <w:r w:rsidR="0090122C">
        <w:rPr>
          <w:b/>
          <w:szCs w:val="18"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18"/>
        <w:gridCol w:w="1913"/>
        <w:gridCol w:w="2790"/>
      </w:tblGrid>
      <w:tr w:rsidR="001C4DEB" w:rsidRPr="00F85B72" w14:paraId="57B3754B" w14:textId="77777777" w:rsidTr="00E83F66">
        <w:trPr>
          <w:trHeight w:val="960"/>
        </w:trPr>
        <w:tc>
          <w:tcPr>
            <w:tcW w:w="2318" w:type="dxa"/>
          </w:tcPr>
          <w:p w14:paraId="57B37544" w14:textId="77777777" w:rsidR="001C4DEB" w:rsidRDefault="001C4DEB" w:rsidP="00E83F66">
            <w:pPr>
              <w:rPr>
                <w:szCs w:val="18"/>
              </w:rPr>
            </w:pPr>
          </w:p>
          <w:p w14:paraId="57B37545" w14:textId="77777777" w:rsidR="001C4DEB" w:rsidRPr="00F85B72" w:rsidRDefault="001C4DEB" w:rsidP="00E83F66">
            <w:pPr>
              <w:rPr>
                <w:szCs w:val="18"/>
              </w:rPr>
            </w:pPr>
            <w:r w:rsidRPr="00F85B72">
              <w:rPr>
                <w:szCs w:val="18"/>
              </w:rPr>
              <w:t xml:space="preserve">Forsikring &amp; Pension </w:t>
            </w:r>
          </w:p>
          <w:p w14:paraId="57B37546" w14:textId="4EB348E5" w:rsidR="001C4DEB" w:rsidRPr="00F85B72" w:rsidRDefault="00514DDE" w:rsidP="00E83F66">
            <w:pPr>
              <w:rPr>
                <w:szCs w:val="18"/>
              </w:rPr>
            </w:pPr>
            <w:r>
              <w:rPr>
                <w:szCs w:val="18"/>
              </w:rPr>
              <w:t xml:space="preserve">EDI </w:t>
            </w:r>
            <w:r w:rsidR="001C4DEB" w:rsidRPr="00F85B72">
              <w:rPr>
                <w:szCs w:val="18"/>
              </w:rPr>
              <w:t>kontoret</w:t>
            </w:r>
          </w:p>
          <w:p w14:paraId="57B37547" w14:textId="77777777" w:rsidR="001C4DEB" w:rsidRDefault="001C4DEB" w:rsidP="00E83F66">
            <w:pPr>
              <w:rPr>
                <w:szCs w:val="18"/>
              </w:rPr>
            </w:pPr>
            <w:r>
              <w:rPr>
                <w:szCs w:val="18"/>
              </w:rPr>
              <w:t>Philip Heymans Allé 1</w:t>
            </w:r>
            <w:r w:rsidRPr="00F85B72">
              <w:rPr>
                <w:szCs w:val="18"/>
              </w:rPr>
              <w:t xml:space="preserve"> </w:t>
            </w:r>
          </w:p>
          <w:p w14:paraId="57B37548" w14:textId="77777777" w:rsidR="001C4DEB" w:rsidRPr="00F85B72" w:rsidRDefault="001C4DEB" w:rsidP="00E83F66">
            <w:pPr>
              <w:rPr>
                <w:szCs w:val="18"/>
              </w:rPr>
            </w:pPr>
            <w:r>
              <w:rPr>
                <w:szCs w:val="18"/>
              </w:rPr>
              <w:t>2900 Hellerup</w:t>
            </w:r>
          </w:p>
        </w:tc>
        <w:tc>
          <w:tcPr>
            <w:tcW w:w="1913" w:type="dxa"/>
          </w:tcPr>
          <w:p w14:paraId="57B37549" w14:textId="77777777" w:rsidR="001C4DEB" w:rsidRPr="00F85B72" w:rsidRDefault="001C4DEB" w:rsidP="00E83F66">
            <w:pPr>
              <w:rPr>
                <w:szCs w:val="18"/>
              </w:rPr>
            </w:pPr>
          </w:p>
        </w:tc>
        <w:tc>
          <w:tcPr>
            <w:tcW w:w="2790" w:type="dxa"/>
          </w:tcPr>
          <w:p w14:paraId="57B3754A" w14:textId="77777777" w:rsidR="001C4DEB" w:rsidRPr="00F85B72" w:rsidRDefault="001C4DEB" w:rsidP="00E83F66">
            <w:pPr>
              <w:rPr>
                <w:szCs w:val="18"/>
              </w:rPr>
            </w:pPr>
          </w:p>
        </w:tc>
      </w:tr>
    </w:tbl>
    <w:p w14:paraId="57B3754C" w14:textId="77777777" w:rsidR="001C4DEB" w:rsidRDefault="001C4DEB" w:rsidP="001C4DEB">
      <w:pPr>
        <w:rPr>
          <w:b/>
          <w:szCs w:val="18"/>
        </w:rPr>
      </w:pPr>
    </w:p>
    <w:p w14:paraId="57B3754D" w14:textId="77777777" w:rsidR="001C4DEB" w:rsidRPr="00B57045" w:rsidRDefault="001C4DEB" w:rsidP="001C4DEB">
      <w:pPr>
        <w:rPr>
          <w:szCs w:val="18"/>
        </w:rPr>
      </w:pPr>
      <w:r w:rsidRPr="00B57045">
        <w:rPr>
          <w:szCs w:val="18"/>
        </w:rPr>
        <w:t>Eller på mail til: edi@forsikringogpension.dk</w:t>
      </w:r>
    </w:p>
    <w:p w14:paraId="57B3754E" w14:textId="77777777" w:rsidR="001C4DEB" w:rsidRDefault="001C4DEB" w:rsidP="001C4DEB"/>
    <w:sectPr w:rsidR="001C4DEB" w:rsidSect="001C4DEB">
      <w:headerReference w:type="default" r:id="rId10"/>
      <w:pgSz w:w="11906" w:h="16838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B37551" w14:textId="77777777" w:rsidR="003760A6" w:rsidRDefault="003760A6" w:rsidP="001C4DEB">
      <w:pPr>
        <w:spacing w:line="240" w:lineRule="auto"/>
      </w:pPr>
      <w:r>
        <w:separator/>
      </w:r>
    </w:p>
  </w:endnote>
  <w:endnote w:type="continuationSeparator" w:id="0">
    <w:p w14:paraId="57B37552" w14:textId="77777777" w:rsidR="003760A6" w:rsidRDefault="003760A6" w:rsidP="001C4D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3754F" w14:textId="77777777" w:rsidR="003760A6" w:rsidRDefault="003760A6" w:rsidP="001C4DEB">
      <w:pPr>
        <w:spacing w:line="240" w:lineRule="auto"/>
      </w:pPr>
      <w:r>
        <w:separator/>
      </w:r>
    </w:p>
  </w:footnote>
  <w:footnote w:type="continuationSeparator" w:id="0">
    <w:p w14:paraId="57B37550" w14:textId="77777777" w:rsidR="003760A6" w:rsidRDefault="003760A6" w:rsidP="001C4D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EA6F7" w14:textId="3C51F5F8" w:rsidR="003760A6" w:rsidRDefault="003760A6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2F5604DC" wp14:editId="57276772">
          <wp:simplePos x="0" y="0"/>
          <wp:positionH relativeFrom="column">
            <wp:posOffset>4833131</wp:posOffset>
          </wp:positionH>
          <wp:positionV relativeFrom="paragraph">
            <wp:posOffset>-116841</wp:posOffset>
          </wp:positionV>
          <wp:extent cx="1708004" cy="714375"/>
          <wp:effectExtent l="0" t="0" r="6985" b="0"/>
          <wp:wrapNone/>
          <wp:docPr id="2" name="Billede 2" descr="https://www.forsikringogpension.dk/media/2812/forsikring-pension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forsikringogpension.dk/media/2812/forsikring-pension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119" cy="7248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DEB"/>
    <w:rsid w:val="000176BE"/>
    <w:rsid w:val="000211EC"/>
    <w:rsid w:val="0011481D"/>
    <w:rsid w:val="00116A4E"/>
    <w:rsid w:val="0019366B"/>
    <w:rsid w:val="001C4DEB"/>
    <w:rsid w:val="001C5527"/>
    <w:rsid w:val="002B3688"/>
    <w:rsid w:val="002D2200"/>
    <w:rsid w:val="002F417E"/>
    <w:rsid w:val="003720AA"/>
    <w:rsid w:val="003760A6"/>
    <w:rsid w:val="003D275F"/>
    <w:rsid w:val="00416D58"/>
    <w:rsid w:val="00436814"/>
    <w:rsid w:val="004521C6"/>
    <w:rsid w:val="004D72C9"/>
    <w:rsid w:val="004E4F50"/>
    <w:rsid w:val="00514DDE"/>
    <w:rsid w:val="00562395"/>
    <w:rsid w:val="005750DA"/>
    <w:rsid w:val="0059038C"/>
    <w:rsid w:val="0062571E"/>
    <w:rsid w:val="006416F1"/>
    <w:rsid w:val="00643403"/>
    <w:rsid w:val="00672408"/>
    <w:rsid w:val="00685EE3"/>
    <w:rsid w:val="006D63FB"/>
    <w:rsid w:val="006F3AA0"/>
    <w:rsid w:val="00723381"/>
    <w:rsid w:val="007E5935"/>
    <w:rsid w:val="00862AE7"/>
    <w:rsid w:val="008F15F3"/>
    <w:rsid w:val="0090122C"/>
    <w:rsid w:val="00915282"/>
    <w:rsid w:val="00927475"/>
    <w:rsid w:val="009D127B"/>
    <w:rsid w:val="00A3338F"/>
    <w:rsid w:val="00BE38F9"/>
    <w:rsid w:val="00C0688E"/>
    <w:rsid w:val="00C406E8"/>
    <w:rsid w:val="00C72912"/>
    <w:rsid w:val="00D57A9D"/>
    <w:rsid w:val="00DA51D7"/>
    <w:rsid w:val="00E12DC5"/>
    <w:rsid w:val="00E1644F"/>
    <w:rsid w:val="00E83F66"/>
    <w:rsid w:val="00ED3590"/>
    <w:rsid w:val="00F5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7B374FF"/>
  <w15:docId w15:val="{45490AC5-5A65-4807-B707-3EE822BF9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DEB"/>
    <w:pPr>
      <w:spacing w:after="0" w:line="250" w:lineRule="atLeast"/>
      <w:jc w:val="both"/>
    </w:pPr>
    <w:rPr>
      <w:rFonts w:ascii="Verdana" w:eastAsia="Calibri" w:hAnsi="Verdana" w:cs="Times New Roman"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C4DE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C4DEB"/>
    <w:rPr>
      <w:rFonts w:ascii="Verdana" w:eastAsia="Calibri" w:hAnsi="Verdana" w:cs="Times New Roman"/>
      <w:sz w:val="18"/>
    </w:rPr>
  </w:style>
  <w:style w:type="paragraph" w:styleId="Sidefod">
    <w:name w:val="footer"/>
    <w:basedOn w:val="Normal"/>
    <w:link w:val="SidefodTegn"/>
    <w:uiPriority w:val="99"/>
    <w:unhideWhenUsed/>
    <w:rsid w:val="001C4DE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C4DEB"/>
    <w:rPr>
      <w:rFonts w:ascii="Verdana" w:eastAsia="Calibri" w:hAnsi="Verdana" w:cs="Times New Roman"/>
      <w:sz w:val="18"/>
    </w:rPr>
  </w:style>
  <w:style w:type="paragraph" w:customStyle="1" w:styleId="Kolofon">
    <w:name w:val="Kolofon"/>
    <w:basedOn w:val="Normal"/>
    <w:rsid w:val="001C4DEB"/>
    <w:pPr>
      <w:tabs>
        <w:tab w:val="left" w:pos="397"/>
      </w:tabs>
      <w:jc w:val="left"/>
    </w:pPr>
    <w:rPr>
      <w:sz w:val="13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A3338F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A3338F"/>
    <w:rPr>
      <w:rFonts w:ascii="Verdana" w:eastAsia="Calibri" w:hAnsi="Verdana" w:cs="Times New Roman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A3338F"/>
    <w:rPr>
      <w:vertAlign w:val="superscript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2571E"/>
    <w:pPr>
      <w:spacing w:line="240" w:lineRule="auto"/>
    </w:pPr>
    <w:rPr>
      <w:rFonts w:ascii="Segoe UI" w:hAnsi="Segoe UI" w:cs="Segoe UI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2571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C1DA8D486686489D249FB468B5E0AA" ma:contentTypeVersion="1" ma:contentTypeDescription="Opret et nyt dokument." ma:contentTypeScope="" ma:versionID="798acb0faf0d7c782efcace7f235596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099ebd993884beda6028314ed6b13a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description="" ma:internalName="PublishingStartDate">
      <xsd:simpleType>
        <xsd:restriction base="dms:Unknown"/>
      </xsd:simpleType>
    </xsd:element>
    <xsd:element name="PublishingExpirationDate" ma:index="9" nillable="true" ma:displayName="Slutdato for planlægning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1CC9B-DDEA-49B3-8BA1-091E5E842F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6436D0-BC5D-42E8-A7BA-7CCEB41CD29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FB89A51-8AD3-4217-AE0C-F6D130ADAC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33DF7C-84E4-4ECF-8F8C-CB36BBF4D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8885B24D</Template>
  <TotalTime>109</TotalTime>
  <Pages>2</Pages>
  <Words>751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Tilmeldingsblanket til EDI deling af pensionsordning ved overførsel</vt:lpstr>
    </vt:vector>
  </TitlesOfParts>
  <Company>Forsikring og Pension</Company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Tilmeldingsblanket til EDI deling af pensionsordning ved overførsel</dc:title>
  <dc:creator>Martin Petersen</dc:creator>
  <cp:lastModifiedBy>Martin Petersen</cp:lastModifiedBy>
  <cp:revision>15</cp:revision>
  <cp:lastPrinted>2018-12-21T09:51:00Z</cp:lastPrinted>
  <dcterms:created xsi:type="dcterms:W3CDTF">2018-12-14T12:29:00Z</dcterms:created>
  <dcterms:modified xsi:type="dcterms:W3CDTF">2018-12-21T10:01:00Z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0x01010071C1DA8D486686489D249FB468B5E0AA</vt:lpwstr>
  </property>
  <property fmtid="{D5CDD505-2E9C-101B-9397-08002B2CF9AE}" pid="3" name="CheckoutUser">
    <vt:lpwstr>583</vt:lpwstr>
  </property>
  <property fmtid="{D5CDD505-2E9C-101B-9397-08002B2CF9AE}" pid="4" name="CCMSystem">
    <vt:lpwstr> </vt:lpwstr>
  </property>
  <property fmtid="{D5CDD505-2E9C-101B-9397-08002B2CF9AE}" pid="5" name="Søgeord">
    <vt:lpwstr>284;#EDI|018b0b94-4e97-46dd-b546-74110095ec12;#18;#TILMELDING|3b6b8c74-2b91-475b-94b0-92b044d0dad9</vt:lpwstr>
  </property>
</Properties>
</file>